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EB" w:rsidRDefault="005025EB" w:rsidP="005025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5025EB" w:rsidRDefault="005025EB" w:rsidP="005025EB">
      <w:pPr>
        <w:pStyle w:val="a3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5025EB" w:rsidRDefault="005025EB" w:rsidP="005025E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5025EB" w:rsidRDefault="005025EB" w:rsidP="005025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4" w:history="1">
        <w:r>
          <w:rPr>
            <w:rStyle w:val="a8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5" w:tgtFrame="_blank" w:history="1">
        <w:r>
          <w:rPr>
            <w:rStyle w:val="a8"/>
            <w:b/>
            <w:bCs/>
            <w:i/>
            <w:iCs/>
            <w:color w:val="2222CC"/>
            <w:lang w:val="en-US"/>
          </w:rPr>
          <w:t>www.eligim.ru</w:t>
        </w:r>
      </w:hyperlink>
    </w:p>
    <w:p w:rsidR="005025EB" w:rsidRPr="005025EB" w:rsidRDefault="005025EB" w:rsidP="005025EB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  <w:r>
        <w:rPr>
          <w:b/>
        </w:rPr>
        <w:t xml:space="preserve"> </w:t>
      </w:r>
    </w:p>
    <w:p w:rsidR="005025EB" w:rsidRPr="005025EB" w:rsidRDefault="005025EB" w:rsidP="005025EB">
      <w:pPr>
        <w:spacing w:after="0"/>
        <w:jc w:val="right"/>
        <w:rPr>
          <w:rFonts w:ascii="Times New Roman" w:hAnsi="Times New Roman" w:cs="Times New Roman"/>
          <w:b/>
        </w:rPr>
      </w:pPr>
      <w:r w:rsidRPr="005025EB">
        <w:rPr>
          <w:rFonts w:ascii="Times New Roman" w:hAnsi="Times New Roman" w:cs="Times New Roman"/>
          <w:b/>
        </w:rPr>
        <w:t>«Утверждаю»</w:t>
      </w:r>
    </w:p>
    <w:p w:rsidR="005025EB" w:rsidRPr="005025EB" w:rsidRDefault="005025EB" w:rsidP="005025EB">
      <w:pPr>
        <w:spacing w:after="0"/>
        <w:jc w:val="right"/>
        <w:rPr>
          <w:rFonts w:ascii="Times New Roman" w:hAnsi="Times New Roman" w:cs="Times New Roman"/>
          <w:b/>
        </w:rPr>
      </w:pPr>
      <w:r w:rsidRPr="005025EB">
        <w:rPr>
          <w:rFonts w:ascii="Times New Roman" w:hAnsi="Times New Roman" w:cs="Times New Roman"/>
          <w:b/>
        </w:rPr>
        <w:t>Директор ОАНО «Елизаветинская гимназия»</w:t>
      </w:r>
    </w:p>
    <w:p w:rsidR="005025EB" w:rsidRPr="005025EB" w:rsidRDefault="005025EB" w:rsidP="005025EB">
      <w:pPr>
        <w:spacing w:after="0"/>
        <w:jc w:val="right"/>
        <w:rPr>
          <w:rFonts w:ascii="Times New Roman" w:hAnsi="Times New Roman" w:cs="Times New Roman"/>
          <w:b/>
        </w:rPr>
      </w:pPr>
      <w:r w:rsidRPr="005025EB">
        <w:rPr>
          <w:rFonts w:ascii="Times New Roman" w:hAnsi="Times New Roman" w:cs="Times New Roman"/>
          <w:b/>
        </w:rPr>
        <w:t>_____________________________ Царёва Н.В.</w:t>
      </w:r>
    </w:p>
    <w:p w:rsidR="00073C22" w:rsidRPr="005025EB" w:rsidRDefault="005025EB" w:rsidP="005025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5EB">
        <w:rPr>
          <w:rFonts w:ascii="Times New Roman" w:hAnsi="Times New Roman" w:cs="Times New Roman"/>
          <w:b/>
        </w:rPr>
        <w:t>30.08.2019 г.</w:t>
      </w:r>
    </w:p>
    <w:p w:rsidR="00F10005" w:rsidRDefault="00F10005" w:rsidP="00F1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Единый  орфографический режим</w:t>
      </w:r>
    </w:p>
    <w:p w:rsidR="005025EB" w:rsidRDefault="00F10005" w:rsidP="0050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(для второй и третьей ступени образования</w:t>
      </w:r>
      <w:r w:rsidR="00502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5025EB" w:rsidRDefault="005025EB" w:rsidP="00502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518E" w:rsidRPr="005025EB" w:rsidRDefault="007F518E" w:rsidP="00502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речи учащихся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Любое высказывание учащихся в устной и письменной форме следует оценивать, учитывая содержание высказывания, логическое построение и речевое оформление. Учащиеся должны уметь: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давать ответ на любой вопрос, в полной форме, т.е. в форме предложения или маленького текста; односложные ответы необходимо исключить;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правильно строить сложноподчиненные предложения (недопустимы устные ответы, начинающиеся с придаточного предложения, например. </w:t>
      </w:r>
      <w:proofErr w:type="gram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"Потому чт</w:t>
      </w:r>
      <w:r w:rsidR="00F10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…..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"); </w:t>
      </w:r>
      <w:proofErr w:type="gramEnd"/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развернутый устный или письменный ответ типа рассуждения должен иметь четкую структуру: тезис, аргумент(ы), вывод;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говорить или писать на тему, соблюдая ее границы;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отбирать наиболее существенные факты и сведения для раскрытия темы и основной цели высказывания;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правильно и точно отбирать логический материал в соответствии со значением и стилистической окраской слова;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отвечать громко, четко, с соблюдением логических ударений, пауз и правильной интонации;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оформлять любые письменные высказывания с соблюдением орфографических и пунктуационных норм, чисто и аккуратно.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Грамотно оформленным следует считать высказывание, в котором соблюдаются: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правила произношения и постановка ударений;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правила образования и изменения слов, а также образования словосочетаний и предложений в соответствии с требованиями грамматики;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3) 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писателей, ученых, исторических деятелей и т.д.).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  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 </w:t>
      </w:r>
    </w:p>
    <w:p w:rsidR="007F518E" w:rsidRPr="007F518E" w:rsidRDefault="007F518E" w:rsidP="00F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письменных работах учащихся основной и средней школы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письменных работ учащихся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Основными видами классных и домашних письменных работ учащихся являются: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конспекты первоисточников, доклады, рефераты;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упражнения;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планы и конспекты лекций учителей;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планы статей и других материалов из учебников;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сочинения, изложения, диктанты;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письменные ответы на вопросы;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проекты;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презентации;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лабораторные работы;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практические работы;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аналитические и обобщающие таблицы, схемы, карты и т.п. (без копирования готовых схем из таблиц и учебников);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фиксация наблюдений в природе, осуществляемых в процессе изучения природоведения, биологии, географии;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проверочные и самостоятельные работы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Текущие контрольные, самостоятельные работы имеют целью проверку усвоения изучаемого и проверяемого программного материала; их содержание и целесообразность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его часть.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0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Контрольные работы проводятся: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после изучения наиболее значимых тем программы;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конце четверти, полугодия, года.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4.Количество контрольных работ по предметам определяется в зависимости от требований программы.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 согласованным с учителями. В один рабочий день следует давать в классе только одну письменную  контрольную работу, а в течение недели - не более двух. При планировании контрольных работ в каждом классе необходимо предусмотреть равномерное их распределение в течение всего четверти, не допуская скопления письменных контрольных работ к концу четверти, полугодия. Исключать проведение контрольных работ в первый день четверти, в первый день после праздника, в понедельник.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 самостоятельные и проверочные работы по иностранному языку отводится только часть урока (15-25 минут). Их содержание, количество и форму определяет учитель.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Контроль знаний по истории и обществознанию проводится в виде самостоятельной работы продолжительностью не более 15-20 минут.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и назначение ученических тетрадей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1.Для выполнения всех видов работ ученики должны иметь следующее количество тетрадей: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математике в 5-6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  2 тетради, в 7-9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  3 тетради (2 по алгебре и 1 по геометрии), в 10-11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  2 общие тетради (1 по алгебре и началам анализа и 1 по геометрии); кроме того, в 11 классе рекомендуется 1 тетрадь для подготовки к ЕГЭ;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физике – 2 тетради  (1 - для выполнения классных и домашних работ, решения задач, 1 - для оформления лабораторных работ, </w:t>
      </w:r>
      <w:proofErr w:type="gram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хранится в кабинете в течение года);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технологии - 1 общая тетрадь большого формата на весь период обучения;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информатике - 2 тетради (1 - для выполнения классных и домашних работ, решения задач, 1 - для оформления практических работ);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русскому языку в 5-9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- 4 тетради (2 – для классных и домашних работ, 1 - для контрольных работ, 1 -  по развитию речи), в 10-11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- 3 тетради (2 - рабочих и 1 – для контрольных работ). Количество листов: 12 – 18.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литературе в 5- 8 классах - 1 тетрадь; в 9-11 – 2 тетради (1 - рабочая и 1 – для творческих работ). Количество листов: 5-6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18 листов, 7-8-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24 листа, 9-11 – общая тетрадь; для творческих работ – 12 – 18 листов в линейку.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географии - 1  тетрадь и контурные карты;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по химии - 2 тетради (1 для выполнения домашних и классных работ, оформления лабораторных опытов, решения задач, 1 - для выполнения практических работ, которая хранится в кабинете в течение года);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биологии, природоведению, ОБЖ, -  в 5-11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1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по истории в 5-9 </w:t>
      </w:r>
      <w:proofErr w:type="spell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- 1 тетрадь и контурные карты; 10 – 11-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обществознанию - 1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иностранному языку - 2 тетради (1 рабочая на печатной основе);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ИЗО - альбом или папка;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музыке - 1 тетрадь.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Для контрольных работ по математике, физике, информатике, химии, литературе (10-11 классах), русскому языку; для проверочных работ по иностранному языку выделяются специальные тетради, которые в течение всего учебного года хранятся в гимназии и выдаются ученикам для выполнения в них контрольных работ и работ над ошибками.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Возможно наряду с рабочей тетрадью использование тетради с печатной основой при наличии ее у всех учащихся.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ведения тетрадей учащимися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Все записи в тетрадях должны выполняться с соблюдением следующих требований: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писать аккуратным, разборчивым почерком, синей, фиолетовой пастой (чернилами);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использовать цветные карандаши и пасту только при выполнении рисунков, составлении схем, диаграмм и карт;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 исправлять ошибки ручкой следующим образом: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неверно написанную букву, цифру или знак зачеркивать косой линией;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часть слова, слово, предложение, число, числовое выражение - тонкой горизонтальной линией;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вместо зачеркнутого надписывать нужные буквы, слова, предложения, цифры, числа;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не заключать неверные написания в скобки;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соблюдать поля с внешней стороны (полных 4 клетки или 2 см);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текст каждой новой работы следует начинать с красной строки (отступ от края тетради – 2 см);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  в тетрадях по русскому языку, литературе число и месяц записываются словами в форме именительного падежа.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Десятое сентября.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работа.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 иностранным языкам - число записывается цифрой, месяц – словом на изучаемом языке;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  в тетрадях по остальным предметам дату выполнения работы записывать арабскими цифрами на полях с указанием года только на 1 странице тетради (01.03.2010);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на первой строчке указывать вид работы; на второй - название темы или работы; на третьей - номер варианта по образцу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вариант.), на четвертой - номер упражнения. Если по предмету не предусматривается выполнение письменных домашних работ, то слова "Классная работа" не записывать;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контрольных работах по математике в 7-11 классах уточнять предмет, по которому проводится контрольная работа, например: Контрольная работа по алгебре (геометрии) № 1. При этом название темы не указывать;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контрольных работах по русскому языку записывать: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5"/>
        <w:gridCol w:w="2612"/>
      </w:tblGrid>
      <w:tr w:rsidR="007F518E" w:rsidRPr="007F518E" w:rsidTr="007F518E">
        <w:trPr>
          <w:tblCellSpacing w:w="0" w:type="dxa"/>
        </w:trPr>
        <w:tc>
          <w:tcPr>
            <w:tcW w:w="0" w:type="auto"/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Пятое сентября.                          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 Контрольный диктант.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 Осень.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Грамматические задания.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вариант.</w:t>
            </w:r>
          </w:p>
        </w:tc>
      </w:tr>
    </w:tbl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между датой и заголовком, наименованием вида работы и заголовком, а также между заголовком и текстом пропускать 2 клетки;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 тетрадях по русскому языку между датой и заголовком, между видами работы строку не пропускать; в тетрадях для контрольных работ по русскому языку между текстом диктанта и грамматическим заданием пропускать две строки;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между заключительной строкой одной письменной работы и датой или заголовком (наименованием вида) следующей работы пропускать 4 клетки или 2 строки в тетрадях в линейку для отделения одной работы от другой и для выставления отметки.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 5-х классах проводится работа по каллиграфии.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Единообразно выполнять надписи на обложке тетради, указывать для чего предназначается тетрадь (например, для работ по математике, для лабораторных работ по физике для творческих работ по литературе и т.д.), класс (арабская цифра и заглавная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буква в кавычках), номер и название школы, фамилию и имя ученика в родительном падеже.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Тетради  рекомендуется подписывать по единому образцу. Например: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2"/>
        <w:gridCol w:w="3160"/>
        <w:gridCol w:w="3113"/>
      </w:tblGrid>
      <w:tr w:rsidR="00C45008" w:rsidRPr="007F518E" w:rsidTr="007F5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 математике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ученика 5 класса </w:t>
            </w:r>
          </w:p>
          <w:p w:rsidR="007F518E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 «Елизаветинская</w:t>
            </w:r>
            <w:r w:rsidR="007F518E"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гимназия»</w:t>
            </w:r>
          </w:p>
          <w:p w:rsidR="007F518E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контрольных работ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ученика 10 класса </w:t>
            </w:r>
          </w:p>
          <w:p w:rsid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НОУ «Елизаветинская </w:t>
            </w:r>
            <w:r w:rsidR="00C45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гимназия»</w:t>
            </w:r>
          </w:p>
          <w:p w:rsidR="00C45008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 по развитию речи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ученика 10 класса 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НОУ «Елизаветинская </w:t>
            </w:r>
            <w:r w:rsidR="007F518E"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гимназия»</w:t>
            </w:r>
          </w:p>
          <w:p w:rsidR="007F518E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</w:tr>
    </w:tbl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Тетради по иностранным языкам, начиная с 6 класса, следует подписывать на изучаемом языке в правом верхнем углу с указанием назначения тетради (рабочая или для контрольных работ), названия ОУ, класса, фамилии и имени ученика.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проверки письменных работ учителями.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1.Тетради учащихся, в которых выполняются обучающие классные и домашние работы, проверяются: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русскому языку и математике: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 классе и в первом полугодии 6 класса - после каждого урока у всех учеников;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во втором полугодии 6 класса и в 7-9 классах  после каждого урока тетради проверяются  только у слабых учащихся, а у остальных - наиболее значимые по своей важности работы, но с таким расчетом, чтобы не реже одного раза в неделю проверялись тетради всех учащихся (по геометрии в 7-9 классах - 1 раз в две недели);</w:t>
      </w:r>
      <w:proofErr w:type="gramEnd"/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10-11 классах - не реже двух раз в месяц.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физике: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7-9 классах - 1 раз в месяц;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10-11 классах - 1 раз в 2 недели.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иностранным языкам: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5-6 классах - после каждого урока;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7-9 классах - 1 раз в две недели;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в 10-11 классах - не реже одного раза в триместр;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• в 7-11 классах - у слабых учащихся после каждого урока.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литературе: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5-8 классах - не реже двух раз в месяц;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9-11 классах - не реже одного раза в месяц.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географии, биологии, химии, истории, информатике, технологии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реже двух раз в четверть;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обществознанию, музыке, ОБЖ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реже одного раза в четверть.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Контурные карты по истории, географии проверяются не реже одного раза в четверть.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виды контрольных работ по предметам проверяются у всех учащихся в следующие сроки: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контрольные диктанты по русскому языку и контрольные работы по математике в 5-11 класса - к следующему уроку;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контрольные, практические и лабораторные работы по физике, информатике, биологии, химии, иностранному языку проверяются к следующему уроку, а при большом количестве работ - через один - два урока;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сочинения по литературе в 5-11 классах проверяются в течение 10 дней.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проверке письменных работ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проверке тетрадей учитель подчеркивает и отмечает на полях ошибку по предмету, которую исправляет сам ученик в процессе работы над ошибками. В тетрадях по всем предметам, кроме русского языка и литературы, учитель зачеркивает и исправляет грамматические и орфографические ошибки, не снижая за это оценку.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Учитель подчеркивает и исправляет ошибки только красной пастой.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пунктуационные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грамматические ошибки (Г). Речевые (Р), логические (Л), фактические (Ф) ошибки подчеркиваются волнистой линией. На полях тетради учитель обозначает ошибки соответствующим знаком.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орфографических, пунктуационных и грамматических ошибок. Например: 2-1-2  "4".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изложении и сочинении указывается количество фактических, логических, речевых ошибок: 2-2-1 "4" (первая цифра указывает количество фактических, вторая - логических, третья -  речевых ошибок);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ниже - количество орфографических, пунктуационных и грамматических ошибок: 2-2-1 "4" (первая цифра указывает количество орфографических, вторая - пунктуационных, третья - грамматических ошибок).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После подсчета ошибок в установленном порядке выставляется оценка за работу.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Контрольные работы обязательно оцениваются учителем с занесением отметок в классный журнал.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Разрешается не выставлять неудовлетворительную отметку за контрольную работу, если учащийся до этого отсутствовал  по болезни во 2- 8 классах не менее 6 уроков, в 9-11 классах – не менее 4 –х 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Все проверяемые работы (лабораторные, практические, самостоятельные, проверочные) оцениваются, отметки могут  быть выставлены в журнал.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После проверки письменных работ учащимся дается задание по исправлению ошибок и выполнению упражнений, предупреждающих повторение подобных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проверки контрольных работ выполняется работа над ошибками в тетрадях для контрольных работ.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Количество тетрадей, порядок их ведения, проверки по предметам вариативной части учебного плана устанавливаются образовательным учреждением самостоятельно и фиксируются локальным актом.</w:t>
      </w:r>
    </w:p>
    <w:p w:rsidR="007F518E" w:rsidRPr="00C45008" w:rsidRDefault="007F518E" w:rsidP="00C4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5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ответов и письменных работ по химии, физики.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При оценке учитываются число и характер ошибок (су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щественные или несущественные).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Существенные ошибки связаны с недостаточной глуби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 правило и т.д. или ученик н</w:t>
      </w:r>
      <w:r w:rsidR="001C4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смог применить теоретические 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 для объяснения и предсказания  явлений, установлении причинно-следственных связей, сравнения и класси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фикации явлений и т. п.).</w:t>
      </w:r>
      <w:proofErr w:type="gramEnd"/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Несущественные ошибки определяются неполнотой от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вета (например, упущение из вида какого-либо нехарак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устного ответа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вательности, литературным  языком; ответ самостоятельный.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Оценка «4»: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«3»: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ответе обнаружено непонимание учащимся основ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содержания учебного материала или допущены су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щественные ошибки, которые учащийся не может испра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вить при наводящих вопросах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письменных работ. Оценка экспериментальных умений</w:t>
      </w:r>
      <w:r w:rsidR="00C45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ставится на основании наблюдения за учащи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мися и письменного отчета за работу.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«5»: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выполнена полностью и правильно, сделаны пра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вильные наблюдения и выводы; эксперимент осуществлен по плану с учетом техники безопасности и правил работы с веществами и оборудова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нием; проявлены   организационно-трудовые  умения   (поддерживаются чистота рабочего места и порядок на столе, эко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номно используются реактивы).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правильно, сделаны правильные на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боте с веществами и оборудованием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дованием,  которая  исправляется 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допущены две (и более) существенные ошибки в ходе эксперимента, в объяснении, в оформлении работы, в со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умений решать экспериментальные задачи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решения составлен правильно; правильно осуществлен подбор химических реактивов и оборудования;  дано полное объяснение и сделаны выводы.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ошибок в объяснении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«3»: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допущены две (и более) ошибки в плане решения, в подборе химических реактивов и оборудования, в объясне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умений решать расчетные задачи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логическом рассуждении и решении нет ошибок, за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дача решена рациональным способом.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логическом рассуждении и решении нет существен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="001C4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логическом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рассуждении нет существенных ошибок, но допущена существенная ошибка в математических расчетах.   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«2»: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имеются с</w:t>
      </w:r>
      <w:r w:rsidR="001C4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ущественные ошибки в логическом</w:t>
      </w:r>
      <w:bookmarkStart w:id="0" w:name="_GoBack"/>
      <w:bookmarkEnd w:id="0"/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рассужде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и в решении.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письменных контрольных работ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полный и правильный, возможна несущественная ошибка.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«4»: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неполный или допущено не более двух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не менее чем наполовину, допущена одна существенная ошибка и при этом две-три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меньше чем наполовину или содер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жит несколько существенных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оценке выполнения письменной контрольной рабо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необходимо учитывать требования единого орфографи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режима.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1B40C5" w:rsidRPr="007F518E" w:rsidRDefault="001B40C5">
      <w:pPr>
        <w:rPr>
          <w:color w:val="000000" w:themeColor="text1"/>
        </w:rPr>
      </w:pPr>
    </w:p>
    <w:sectPr w:rsidR="001B40C5" w:rsidRPr="007F518E" w:rsidSect="0036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32"/>
    <w:rsid w:val="00073C22"/>
    <w:rsid w:val="001B40C5"/>
    <w:rsid w:val="001C454D"/>
    <w:rsid w:val="00362E26"/>
    <w:rsid w:val="00410632"/>
    <w:rsid w:val="005025EB"/>
    <w:rsid w:val="006231D8"/>
    <w:rsid w:val="007F518E"/>
    <w:rsid w:val="009856B0"/>
    <w:rsid w:val="009A5135"/>
    <w:rsid w:val="00C45008"/>
    <w:rsid w:val="00E203E8"/>
    <w:rsid w:val="00F1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18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18E"/>
    <w:rPr>
      <w:i/>
      <w:iCs/>
    </w:rPr>
  </w:style>
  <w:style w:type="character" w:styleId="a8">
    <w:name w:val="Hyperlink"/>
    <w:basedOn w:val="a0"/>
    <w:uiPriority w:val="99"/>
    <w:unhideWhenUsed/>
    <w:rsid w:val="00073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2bd2581b62816b1e6747cda33da2ccb&amp;url=http%3A%2F%2Fwww.eligim.ru" TargetMode="External"/><Relationship Id="rId4" Type="http://schemas.openxmlformats.org/officeDocument/2006/relationships/hyperlink" Target="mailto:elizg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5</cp:revision>
  <cp:lastPrinted>2019-10-23T13:37:00Z</cp:lastPrinted>
  <dcterms:created xsi:type="dcterms:W3CDTF">2012-10-18T07:37:00Z</dcterms:created>
  <dcterms:modified xsi:type="dcterms:W3CDTF">2019-10-23T13:37:00Z</dcterms:modified>
</cp:coreProperties>
</file>